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D94" w:rsidRPr="00361F12" w:rsidRDefault="00405D94" w:rsidP="00405D94">
      <w:pPr>
        <w:tabs>
          <w:tab w:val="center" w:pos="7740"/>
        </w:tabs>
        <w:jc w:val="both"/>
        <w:rPr>
          <w:rFonts w:asciiTheme="minorHAnsi" w:hAnsiTheme="minorHAnsi"/>
          <w:b/>
          <w:caps/>
          <w:sz w:val="26"/>
          <w:szCs w:val="26"/>
          <w:lang w:val="ro-RO"/>
        </w:rPr>
      </w:pPr>
      <w:r w:rsidRPr="00361F12">
        <w:rPr>
          <w:rFonts w:asciiTheme="minorHAnsi" w:hAnsiTheme="minorHAnsi"/>
          <w:b/>
          <w:sz w:val="26"/>
          <w:szCs w:val="26"/>
          <w:lang w:val="ro-RO"/>
        </w:rPr>
        <w:t>ROMÂNIA</w:t>
      </w:r>
    </w:p>
    <w:p w:rsidR="00405D94" w:rsidRPr="00361F12" w:rsidRDefault="00405D94" w:rsidP="00405D94">
      <w:pPr>
        <w:tabs>
          <w:tab w:val="center" w:pos="7740"/>
        </w:tabs>
        <w:jc w:val="both"/>
        <w:rPr>
          <w:rFonts w:asciiTheme="minorHAnsi" w:hAnsiTheme="minorHAnsi"/>
          <w:sz w:val="26"/>
          <w:szCs w:val="26"/>
          <w:lang w:val="ro-RO"/>
        </w:rPr>
      </w:pPr>
      <w:r w:rsidRPr="00361F12">
        <w:rPr>
          <w:rFonts w:asciiTheme="minorHAnsi" w:hAnsiTheme="minorHAnsi"/>
          <w:b/>
          <w:sz w:val="26"/>
          <w:szCs w:val="26"/>
          <w:lang w:val="ro-RO"/>
        </w:rPr>
        <w:t>JUDEŢUL HARGHITA</w:t>
      </w:r>
    </w:p>
    <w:p w:rsidR="00405D94" w:rsidRPr="00361F12" w:rsidRDefault="00405D94" w:rsidP="00405D94">
      <w:pPr>
        <w:tabs>
          <w:tab w:val="center" w:pos="7740"/>
        </w:tabs>
        <w:jc w:val="both"/>
        <w:rPr>
          <w:rFonts w:asciiTheme="minorHAnsi" w:hAnsiTheme="minorHAnsi"/>
          <w:sz w:val="26"/>
          <w:szCs w:val="26"/>
          <w:lang w:val="ro-RO"/>
        </w:rPr>
      </w:pPr>
      <w:r w:rsidRPr="00361F12">
        <w:rPr>
          <w:rFonts w:asciiTheme="minorHAnsi" w:hAnsiTheme="minorHAnsi"/>
          <w:b/>
          <w:sz w:val="26"/>
          <w:szCs w:val="26"/>
          <w:lang w:val="ro-RO"/>
        </w:rPr>
        <w:t>CONSILIUL JUDEŢEAN</w:t>
      </w:r>
    </w:p>
    <w:p w:rsidR="00405D94" w:rsidRPr="00361F12" w:rsidRDefault="00405D94" w:rsidP="00405D94">
      <w:pPr>
        <w:rPr>
          <w:rFonts w:asciiTheme="minorHAnsi" w:hAnsiTheme="minorHAnsi"/>
          <w:b/>
          <w:sz w:val="26"/>
          <w:szCs w:val="26"/>
          <w:lang w:val="ro-RO"/>
        </w:rPr>
      </w:pPr>
    </w:p>
    <w:p w:rsidR="00405D94" w:rsidRPr="00361F12" w:rsidRDefault="00405D94" w:rsidP="00405D94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361F12">
        <w:rPr>
          <w:rFonts w:asciiTheme="minorHAnsi" w:hAnsiTheme="minorHAnsi"/>
          <w:b/>
          <w:sz w:val="26"/>
          <w:szCs w:val="26"/>
          <w:lang w:val="ro-RO"/>
        </w:rPr>
        <w:t>HOTĂRÂREA NR. ______/2018</w:t>
      </w:r>
    </w:p>
    <w:p w:rsidR="00405D94" w:rsidRPr="00361F12" w:rsidRDefault="00790760" w:rsidP="00405D94">
      <w:pPr>
        <w:ind w:firstLine="1080"/>
        <w:jc w:val="both"/>
        <w:rPr>
          <w:rFonts w:asciiTheme="minorHAnsi" w:hAnsiTheme="minorHAnsi"/>
          <w:sz w:val="26"/>
          <w:szCs w:val="26"/>
          <w:lang w:val="ro-RO"/>
        </w:rPr>
      </w:pPr>
      <w:r w:rsidRPr="00361F12">
        <w:rPr>
          <w:rFonts w:asciiTheme="minorHAnsi" w:hAnsiTheme="minorHAnsi"/>
          <w:sz w:val="26"/>
          <w:szCs w:val="26"/>
          <w:lang w:val="ro-RO"/>
        </w:rPr>
        <w:t>priv</w:t>
      </w:r>
      <w:r w:rsidR="00373F5A">
        <w:rPr>
          <w:rFonts w:asciiTheme="minorHAnsi" w:hAnsiTheme="minorHAnsi"/>
          <w:sz w:val="26"/>
          <w:szCs w:val="26"/>
          <w:lang w:val="ro-RO"/>
        </w:rPr>
        <w:t>ind aprobarea închirierii, de că</w:t>
      </w:r>
      <w:r w:rsidRPr="00361F12">
        <w:rPr>
          <w:rFonts w:asciiTheme="minorHAnsi" w:hAnsiTheme="minorHAnsi"/>
          <w:sz w:val="26"/>
          <w:szCs w:val="26"/>
          <w:lang w:val="ro-RO"/>
        </w:rPr>
        <w:t>tr</w:t>
      </w:r>
      <w:r w:rsidR="00373F5A">
        <w:rPr>
          <w:rFonts w:asciiTheme="minorHAnsi" w:hAnsiTheme="minorHAnsi"/>
          <w:sz w:val="26"/>
          <w:szCs w:val="26"/>
          <w:lang w:val="ro-RO"/>
        </w:rPr>
        <w:t>e Spitalul de Psihiatrie T</w:t>
      </w:r>
      <w:r w:rsidR="00675E59">
        <w:rPr>
          <w:rFonts w:asciiTheme="minorHAnsi" w:hAnsiTheme="minorHAnsi"/>
          <w:sz w:val="26"/>
          <w:szCs w:val="26"/>
          <w:lang w:val="ro-RO"/>
        </w:rPr>
        <w:t>ulgheş a unui spaţiu in suprafaţ</w:t>
      </w:r>
      <w:r w:rsidR="00373F5A">
        <w:rPr>
          <w:rFonts w:asciiTheme="minorHAnsi" w:hAnsiTheme="minorHAnsi"/>
          <w:sz w:val="26"/>
          <w:szCs w:val="26"/>
          <w:lang w:val="ro-RO"/>
        </w:rPr>
        <w:t>ă</w:t>
      </w:r>
      <w:r w:rsidRPr="00361F12">
        <w:rPr>
          <w:rFonts w:asciiTheme="minorHAnsi" w:hAnsiTheme="minorHAnsi"/>
          <w:sz w:val="26"/>
          <w:szCs w:val="26"/>
          <w:lang w:val="ro-RO"/>
        </w:rPr>
        <w:t xml:space="preserve"> de 67,91 m</w:t>
      </w:r>
      <w:r w:rsidR="00373F5A">
        <w:rPr>
          <w:rFonts w:asciiTheme="minorHAnsi" w:hAnsiTheme="minorHAnsi"/>
          <w:sz w:val="26"/>
          <w:szCs w:val="26"/>
          <w:lang w:val="ro-RO"/>
        </w:rPr>
        <w:t>.p.</w:t>
      </w:r>
      <w:r w:rsidRPr="00361F12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422211">
        <w:rPr>
          <w:rFonts w:asciiTheme="minorHAnsi" w:hAnsiTheme="minorHAnsi"/>
          <w:sz w:val="26"/>
          <w:szCs w:val="26"/>
          <w:lang w:val="ro-RO"/>
        </w:rPr>
        <w:t>aflat</w:t>
      </w:r>
      <w:r w:rsidRPr="00361F12">
        <w:rPr>
          <w:rFonts w:asciiTheme="minorHAnsi" w:hAnsiTheme="minorHAnsi"/>
          <w:sz w:val="26"/>
          <w:szCs w:val="26"/>
          <w:lang w:val="ro-RO"/>
        </w:rPr>
        <w:t xml:space="preserve"> la parterul Pavilionului nr. 10 situat in curtea Spitalului de Psihiatrie Tul</w:t>
      </w:r>
      <w:r w:rsidR="00373F5A">
        <w:rPr>
          <w:rFonts w:asciiTheme="minorHAnsi" w:hAnsiTheme="minorHAnsi"/>
          <w:sz w:val="26"/>
          <w:szCs w:val="26"/>
          <w:lang w:val="ro-RO"/>
        </w:rPr>
        <w:t>gheş, nr. 342, comuna Tulgheş</w:t>
      </w:r>
      <w:r w:rsidR="00422211">
        <w:rPr>
          <w:rFonts w:asciiTheme="minorHAnsi" w:hAnsiTheme="minorHAnsi"/>
          <w:sz w:val="26"/>
          <w:szCs w:val="26"/>
          <w:lang w:val="ro-RO"/>
        </w:rPr>
        <w:t xml:space="preserve">, </w:t>
      </w:r>
      <w:r w:rsidRPr="00361F12">
        <w:rPr>
          <w:rFonts w:asciiTheme="minorHAnsi" w:hAnsiTheme="minorHAnsi"/>
          <w:sz w:val="26"/>
          <w:szCs w:val="26"/>
          <w:lang w:val="ro-RO"/>
        </w:rPr>
        <w:t>judetul Harghita, aparţinând domeniului public al judeţului Harghita</w:t>
      </w:r>
      <w:r w:rsidR="00566220" w:rsidRPr="00361F12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361F12">
        <w:rPr>
          <w:rFonts w:asciiTheme="minorHAnsi" w:hAnsiTheme="minorHAnsi"/>
          <w:sz w:val="26"/>
          <w:szCs w:val="26"/>
          <w:lang w:val="ro-RO"/>
        </w:rPr>
        <w:t xml:space="preserve">si aflat in administrarea </w:t>
      </w:r>
      <w:r w:rsidR="00373F5A">
        <w:rPr>
          <w:rFonts w:asciiTheme="minorHAnsi" w:hAnsiTheme="minorHAnsi"/>
          <w:sz w:val="26"/>
          <w:szCs w:val="26"/>
          <w:lang w:val="ro-RO"/>
        </w:rPr>
        <w:t>Spitalului de Psihiatrie Tulgheş</w:t>
      </w:r>
    </w:p>
    <w:p w:rsidR="00790760" w:rsidRPr="00361F12" w:rsidRDefault="00790760" w:rsidP="00405D94">
      <w:pPr>
        <w:ind w:firstLine="1080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790760" w:rsidRPr="00361F12" w:rsidRDefault="00405D94" w:rsidP="00405D94">
      <w:pPr>
        <w:ind w:firstLine="426"/>
        <w:jc w:val="both"/>
        <w:rPr>
          <w:rFonts w:asciiTheme="minorHAnsi" w:hAnsiTheme="minorHAnsi"/>
          <w:sz w:val="26"/>
          <w:szCs w:val="26"/>
          <w:lang w:val="ro-RO"/>
        </w:rPr>
      </w:pPr>
      <w:r w:rsidRPr="00361F12">
        <w:rPr>
          <w:rFonts w:asciiTheme="minorHAnsi" w:hAnsiTheme="minorHAnsi" w:cs="Calibri"/>
          <w:sz w:val="26"/>
          <w:szCs w:val="26"/>
          <w:lang w:val="ro-RO"/>
        </w:rPr>
        <w:t xml:space="preserve">Având în vedere Expunerea de motive nr. ______/2018 a </w:t>
      </w:r>
      <w:r w:rsidR="00361F12">
        <w:rPr>
          <w:rFonts w:asciiTheme="minorHAnsi" w:hAnsiTheme="minorHAnsi" w:cs="Calibri"/>
          <w:sz w:val="26"/>
          <w:szCs w:val="26"/>
          <w:lang w:val="ro-RO"/>
        </w:rPr>
        <w:t>vice</w:t>
      </w:r>
      <w:r w:rsidRPr="00361F12">
        <w:rPr>
          <w:rFonts w:asciiTheme="minorHAnsi" w:hAnsiTheme="minorHAnsi" w:cs="Calibri"/>
          <w:sz w:val="26"/>
          <w:szCs w:val="26"/>
          <w:lang w:val="ro-RO"/>
        </w:rPr>
        <w:t xml:space="preserve">preşedintelui </w:t>
      </w:r>
      <w:r w:rsidR="00361F12" w:rsidRPr="00361F12">
        <w:rPr>
          <w:rFonts w:asciiTheme="minorHAnsi" w:hAnsiTheme="minorHAnsi" w:cs="Calibri"/>
          <w:sz w:val="26"/>
          <w:szCs w:val="26"/>
          <w:lang w:val="ro-RO"/>
        </w:rPr>
        <w:t>Barti Tihamer</w:t>
      </w:r>
      <w:r w:rsidRPr="00361F12">
        <w:rPr>
          <w:rFonts w:asciiTheme="minorHAnsi" w:hAnsiTheme="minorHAnsi" w:cs="Calibri"/>
          <w:sz w:val="26"/>
          <w:szCs w:val="26"/>
          <w:lang w:val="ro-RO"/>
        </w:rPr>
        <w:t xml:space="preserve">, iniţiată la propunerea </w:t>
      </w:r>
      <w:r w:rsidR="00E82ADE">
        <w:rPr>
          <w:rFonts w:asciiTheme="minorHAnsi" w:hAnsiTheme="minorHAnsi" w:cs="Calibri"/>
          <w:sz w:val="26"/>
          <w:szCs w:val="26"/>
          <w:lang w:val="ro-RO"/>
        </w:rPr>
        <w:t>Spitalului de Psihiatrie Tulgheş</w:t>
      </w:r>
      <w:r w:rsidRPr="00361F12">
        <w:rPr>
          <w:rFonts w:asciiTheme="minorHAnsi" w:hAnsiTheme="minorHAnsi"/>
          <w:sz w:val="26"/>
          <w:szCs w:val="26"/>
          <w:lang w:val="ro-RO"/>
        </w:rPr>
        <w:t xml:space="preserve">, </w:t>
      </w:r>
      <w:r w:rsidR="00422211" w:rsidRPr="00361F12">
        <w:rPr>
          <w:rFonts w:asciiTheme="minorHAnsi" w:hAnsiTheme="minorHAnsi"/>
          <w:sz w:val="26"/>
          <w:szCs w:val="26"/>
          <w:lang w:val="ro-RO"/>
        </w:rPr>
        <w:t>priv</w:t>
      </w:r>
      <w:r w:rsidR="00E82ADE">
        <w:rPr>
          <w:rFonts w:asciiTheme="minorHAnsi" w:hAnsiTheme="minorHAnsi"/>
          <w:sz w:val="26"/>
          <w:szCs w:val="26"/>
          <w:lang w:val="ro-RO"/>
        </w:rPr>
        <w:t>ind aprobarea închirierii, de că</w:t>
      </w:r>
      <w:r w:rsidR="00422211" w:rsidRPr="00361F12">
        <w:rPr>
          <w:rFonts w:asciiTheme="minorHAnsi" w:hAnsiTheme="minorHAnsi"/>
          <w:sz w:val="26"/>
          <w:szCs w:val="26"/>
          <w:lang w:val="ro-RO"/>
        </w:rPr>
        <w:t>tr</w:t>
      </w:r>
      <w:r w:rsidR="00E82ADE">
        <w:rPr>
          <w:rFonts w:asciiTheme="minorHAnsi" w:hAnsiTheme="minorHAnsi"/>
          <w:sz w:val="26"/>
          <w:szCs w:val="26"/>
          <w:lang w:val="ro-RO"/>
        </w:rPr>
        <w:t>e Spitalul de Psihiatrie Tulgheş a unui spaţ</w:t>
      </w:r>
      <w:r w:rsidR="006949CD">
        <w:rPr>
          <w:rFonts w:asciiTheme="minorHAnsi" w:hAnsiTheme="minorHAnsi"/>
          <w:sz w:val="26"/>
          <w:szCs w:val="26"/>
          <w:lang w:val="ro-RO"/>
        </w:rPr>
        <w:t>iu in suprafaţă</w:t>
      </w:r>
      <w:r w:rsidR="00422211" w:rsidRPr="00361F12">
        <w:rPr>
          <w:rFonts w:asciiTheme="minorHAnsi" w:hAnsiTheme="minorHAnsi"/>
          <w:sz w:val="26"/>
          <w:szCs w:val="26"/>
          <w:lang w:val="ro-RO"/>
        </w:rPr>
        <w:t xml:space="preserve"> de 67,91 m</w:t>
      </w:r>
      <w:r w:rsidR="00E82ADE">
        <w:rPr>
          <w:rFonts w:asciiTheme="minorHAnsi" w:hAnsiTheme="minorHAnsi"/>
          <w:sz w:val="26"/>
          <w:szCs w:val="26"/>
          <w:lang w:val="ro-RO"/>
        </w:rPr>
        <w:t>.</w:t>
      </w:r>
      <w:r w:rsidR="00422211" w:rsidRPr="00361F12">
        <w:rPr>
          <w:rFonts w:asciiTheme="minorHAnsi" w:hAnsiTheme="minorHAnsi"/>
          <w:sz w:val="26"/>
          <w:szCs w:val="26"/>
          <w:lang w:val="ro-RO"/>
        </w:rPr>
        <w:t>p</w:t>
      </w:r>
      <w:r w:rsidR="00E82ADE">
        <w:rPr>
          <w:rFonts w:asciiTheme="minorHAnsi" w:hAnsiTheme="minorHAnsi"/>
          <w:sz w:val="26"/>
          <w:szCs w:val="26"/>
          <w:lang w:val="ro-RO"/>
        </w:rPr>
        <w:t>.</w:t>
      </w:r>
      <w:r w:rsidR="00422211" w:rsidRPr="00361F12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E64084">
        <w:rPr>
          <w:rFonts w:asciiTheme="minorHAnsi" w:hAnsiTheme="minorHAnsi"/>
          <w:sz w:val="26"/>
          <w:szCs w:val="26"/>
          <w:lang w:val="ro-RO"/>
        </w:rPr>
        <w:t>aflat</w:t>
      </w:r>
      <w:bookmarkStart w:id="0" w:name="_GoBack"/>
      <w:bookmarkEnd w:id="0"/>
      <w:r w:rsidR="00422211" w:rsidRPr="00361F12">
        <w:rPr>
          <w:rFonts w:asciiTheme="minorHAnsi" w:hAnsiTheme="minorHAnsi"/>
          <w:sz w:val="26"/>
          <w:szCs w:val="26"/>
          <w:lang w:val="ro-RO"/>
        </w:rPr>
        <w:t xml:space="preserve"> la parterul Pavilionului nr. 10</w:t>
      </w:r>
      <w:r w:rsidR="00E82ADE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422211" w:rsidRPr="00361F12">
        <w:rPr>
          <w:rFonts w:asciiTheme="minorHAnsi" w:hAnsiTheme="minorHAnsi"/>
          <w:sz w:val="26"/>
          <w:szCs w:val="26"/>
          <w:lang w:val="ro-RO"/>
        </w:rPr>
        <w:t xml:space="preserve"> situat in curtea Spitalului de Psihiatrie Tul</w:t>
      </w:r>
      <w:r w:rsidR="00E82ADE">
        <w:rPr>
          <w:rFonts w:asciiTheme="minorHAnsi" w:hAnsiTheme="minorHAnsi"/>
          <w:sz w:val="26"/>
          <w:szCs w:val="26"/>
          <w:lang w:val="ro-RO"/>
        </w:rPr>
        <w:t>gheş</w:t>
      </w:r>
      <w:r w:rsidR="00422211">
        <w:rPr>
          <w:rFonts w:asciiTheme="minorHAnsi" w:hAnsiTheme="minorHAnsi"/>
          <w:sz w:val="26"/>
          <w:szCs w:val="26"/>
          <w:lang w:val="ro-RO"/>
        </w:rPr>
        <w:t>, nr. 342, comuna Tulghe</w:t>
      </w:r>
      <w:r w:rsidR="00E82ADE">
        <w:rPr>
          <w:rFonts w:asciiTheme="minorHAnsi" w:hAnsiTheme="minorHAnsi"/>
          <w:sz w:val="26"/>
          <w:szCs w:val="26"/>
          <w:lang w:val="ro-RO"/>
        </w:rPr>
        <w:t>ş</w:t>
      </w:r>
      <w:r w:rsidR="00422211">
        <w:rPr>
          <w:rFonts w:asciiTheme="minorHAnsi" w:hAnsiTheme="minorHAnsi"/>
          <w:sz w:val="26"/>
          <w:szCs w:val="26"/>
          <w:lang w:val="ro-RO"/>
        </w:rPr>
        <w:t xml:space="preserve">, </w:t>
      </w:r>
      <w:r w:rsidR="00E82ADE">
        <w:rPr>
          <w:rFonts w:asciiTheme="minorHAnsi" w:hAnsiTheme="minorHAnsi"/>
          <w:sz w:val="26"/>
          <w:szCs w:val="26"/>
          <w:lang w:val="ro-RO"/>
        </w:rPr>
        <w:t>judeţ</w:t>
      </w:r>
      <w:r w:rsidR="00422211" w:rsidRPr="00361F12">
        <w:rPr>
          <w:rFonts w:asciiTheme="minorHAnsi" w:hAnsiTheme="minorHAnsi"/>
          <w:sz w:val="26"/>
          <w:szCs w:val="26"/>
          <w:lang w:val="ro-RO"/>
        </w:rPr>
        <w:t xml:space="preserve">ul Harghita, aparţinând domeniului public al judeţului Harghita si aflat in administrarea </w:t>
      </w:r>
      <w:r w:rsidR="00E82ADE">
        <w:rPr>
          <w:rFonts w:asciiTheme="minorHAnsi" w:hAnsiTheme="minorHAnsi"/>
          <w:sz w:val="26"/>
          <w:szCs w:val="26"/>
          <w:lang w:val="ro-RO"/>
        </w:rPr>
        <w:t>Spitalului de Psihiatrie Tulgheş</w:t>
      </w:r>
      <w:r w:rsidR="00422211" w:rsidRPr="00422211">
        <w:rPr>
          <w:rFonts w:asciiTheme="minorHAnsi" w:hAnsiTheme="minorHAnsi"/>
          <w:sz w:val="26"/>
          <w:szCs w:val="26"/>
          <w:lang w:val="ro-RO"/>
        </w:rPr>
        <w:t>;</w:t>
      </w:r>
    </w:p>
    <w:p w:rsidR="00405D94" w:rsidRPr="00361F12" w:rsidRDefault="00405D94" w:rsidP="00405D94">
      <w:pPr>
        <w:ind w:firstLine="426"/>
        <w:jc w:val="both"/>
        <w:rPr>
          <w:rFonts w:asciiTheme="minorHAnsi" w:hAnsiTheme="minorHAnsi"/>
          <w:sz w:val="26"/>
          <w:szCs w:val="26"/>
          <w:lang w:val="ro-RO"/>
        </w:rPr>
      </w:pPr>
      <w:r w:rsidRPr="00361F12">
        <w:rPr>
          <w:rFonts w:asciiTheme="minorHAnsi" w:hAnsiTheme="minorHAnsi" w:cs="Calibri"/>
          <w:sz w:val="26"/>
          <w:szCs w:val="26"/>
          <w:lang w:val="ro-RO"/>
        </w:rPr>
        <w:t xml:space="preserve">Raportul de specialitate nr. ______/2018 al Direcţiei generale administraţie publică locală; Raportul de specialitate nr. ______/2018 al </w:t>
      </w:r>
      <w:r w:rsidRPr="00361F12">
        <w:rPr>
          <w:rFonts w:asciiTheme="minorHAnsi" w:hAnsiTheme="minorHAnsi"/>
          <w:sz w:val="26"/>
          <w:szCs w:val="26"/>
          <w:lang w:val="ro-RO"/>
        </w:rPr>
        <w:t>Direcţiei generale economice,</w:t>
      </w:r>
      <w:r w:rsidR="00422211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40093F" w:rsidRPr="00361F12">
        <w:rPr>
          <w:rFonts w:asciiTheme="minorHAnsi" w:hAnsiTheme="minorHAnsi"/>
          <w:sz w:val="26"/>
          <w:szCs w:val="26"/>
          <w:lang w:val="ro-RO"/>
        </w:rPr>
        <w:t>Raportul de specialitate nr____</w:t>
      </w:r>
      <w:r w:rsidR="00422211">
        <w:rPr>
          <w:rFonts w:asciiTheme="minorHAnsi" w:hAnsiTheme="minorHAnsi"/>
          <w:sz w:val="26"/>
          <w:szCs w:val="26"/>
          <w:lang w:val="ro-RO"/>
        </w:rPr>
        <w:t>___/2018 al Directiei generale p</w:t>
      </w:r>
      <w:r w:rsidR="0040093F" w:rsidRPr="00361F12">
        <w:rPr>
          <w:rFonts w:asciiTheme="minorHAnsi" w:hAnsiTheme="minorHAnsi"/>
          <w:sz w:val="26"/>
          <w:szCs w:val="26"/>
          <w:lang w:val="ro-RO"/>
        </w:rPr>
        <w:t>atrimoniu.</w:t>
      </w:r>
    </w:p>
    <w:p w:rsidR="00405D94" w:rsidRPr="00361F12" w:rsidRDefault="00405D94" w:rsidP="00405D94">
      <w:pPr>
        <w:ind w:firstLine="426"/>
        <w:jc w:val="both"/>
        <w:rPr>
          <w:rFonts w:asciiTheme="minorHAnsi" w:hAnsiTheme="minorHAnsi"/>
          <w:sz w:val="26"/>
          <w:szCs w:val="26"/>
          <w:lang w:val="ro-RO"/>
        </w:rPr>
      </w:pPr>
      <w:r w:rsidRPr="00361F12">
        <w:rPr>
          <w:rFonts w:asciiTheme="minorHAnsi" w:hAnsiTheme="minorHAnsi"/>
          <w:sz w:val="26"/>
          <w:szCs w:val="26"/>
          <w:lang w:val="ro-RO"/>
        </w:rPr>
        <w:t>Luând în considerare avizul favorabil al Comisiei economică, juridică;</w:t>
      </w:r>
    </w:p>
    <w:p w:rsidR="00405D94" w:rsidRPr="00361F12" w:rsidRDefault="00405D94" w:rsidP="00405D94">
      <w:pPr>
        <w:autoSpaceDE w:val="0"/>
        <w:autoSpaceDN w:val="0"/>
        <w:adjustRightInd w:val="0"/>
        <w:ind w:firstLine="426"/>
        <w:jc w:val="both"/>
        <w:rPr>
          <w:rFonts w:asciiTheme="minorHAnsi" w:eastAsia="Calibri" w:hAnsiTheme="minorHAnsi"/>
          <w:sz w:val="26"/>
          <w:szCs w:val="26"/>
          <w:lang w:val="ro-RO"/>
        </w:rPr>
      </w:pPr>
      <w:r w:rsidRPr="00361F12">
        <w:rPr>
          <w:rFonts w:asciiTheme="minorHAnsi" w:hAnsiTheme="minorHAnsi" w:cs="Calibri"/>
          <w:sz w:val="26"/>
          <w:szCs w:val="26"/>
          <w:lang w:val="ro-RO"/>
        </w:rPr>
        <w:t xml:space="preserve">În conformitate cu prevederile </w:t>
      </w:r>
      <w:r w:rsidRPr="00361F12">
        <w:rPr>
          <w:rFonts w:asciiTheme="minorHAnsi" w:hAnsiTheme="minorHAnsi"/>
          <w:sz w:val="26"/>
          <w:szCs w:val="26"/>
          <w:lang w:val="ro-RO"/>
        </w:rPr>
        <w:t>Legii nr. 287/2009, republicată, privind Codul civil, cu completările și modificările ulterioare, Legii nr. 213/1998 privind bunurile proprietatea publică,</w:t>
      </w:r>
      <w:r w:rsidRPr="00361F12">
        <w:rPr>
          <w:rFonts w:asciiTheme="minorHAnsi" w:hAnsiTheme="minorHAnsi"/>
          <w:color w:val="222222"/>
          <w:spacing w:val="3"/>
          <w:sz w:val="26"/>
          <w:szCs w:val="26"/>
          <w:lang w:val="ro-RO"/>
        </w:rPr>
        <w:t xml:space="preserve"> cu modificările şi completările ulterioare și ale </w:t>
      </w:r>
      <w:r w:rsidRPr="00361F12">
        <w:rPr>
          <w:rFonts w:asciiTheme="minorHAnsi" w:hAnsiTheme="minorHAnsi"/>
          <w:sz w:val="26"/>
          <w:szCs w:val="26"/>
          <w:lang w:val="ro-RO"/>
        </w:rPr>
        <w:t xml:space="preserve">Hotărârii Consiliului Județean Harghita nr. </w:t>
      </w:r>
      <w:r w:rsidR="0053512F" w:rsidRPr="00361F12">
        <w:rPr>
          <w:rFonts w:asciiTheme="minorHAnsi" w:hAnsiTheme="minorHAnsi"/>
          <w:sz w:val="26"/>
          <w:szCs w:val="26"/>
          <w:lang w:val="ro-RO"/>
        </w:rPr>
        <w:t>113/2004</w:t>
      </w:r>
      <w:r w:rsidRPr="00361F12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361F12">
        <w:rPr>
          <w:rFonts w:asciiTheme="minorHAnsi" w:hAnsiTheme="minorHAnsi" w:cs="TimesNewRoman"/>
          <w:sz w:val="26"/>
          <w:szCs w:val="26"/>
          <w:lang w:val="ro-RO"/>
        </w:rPr>
        <w:t xml:space="preserve">privind darea în administrare </w:t>
      </w:r>
      <w:r w:rsidR="0053512F" w:rsidRPr="00361F12">
        <w:rPr>
          <w:rFonts w:asciiTheme="minorHAnsi" w:hAnsiTheme="minorHAnsi" w:cs="TimesNewRoman"/>
          <w:sz w:val="26"/>
          <w:szCs w:val="26"/>
          <w:lang w:val="ro-RO"/>
        </w:rPr>
        <w:t xml:space="preserve">a </w:t>
      </w:r>
      <w:r w:rsidR="005044DC">
        <w:rPr>
          <w:rFonts w:asciiTheme="minorHAnsi" w:hAnsiTheme="minorHAnsi" w:cs="TimesNewRoman"/>
          <w:sz w:val="26"/>
          <w:szCs w:val="26"/>
          <w:lang w:val="ro-RO"/>
        </w:rPr>
        <w:t>Spitalului de Psihiatrie Tulgheş</w:t>
      </w:r>
      <w:r w:rsidR="0053512F" w:rsidRPr="00361F12">
        <w:rPr>
          <w:rFonts w:asciiTheme="minorHAnsi" w:hAnsiTheme="minorHAnsi" w:cs="TimesNewRoman"/>
          <w:sz w:val="26"/>
          <w:szCs w:val="26"/>
          <w:lang w:val="ro-RO"/>
        </w:rPr>
        <w:t xml:space="preserve"> a unor imobile cupr</w:t>
      </w:r>
      <w:r w:rsidR="005044DC">
        <w:rPr>
          <w:rFonts w:asciiTheme="minorHAnsi" w:hAnsiTheme="minorHAnsi" w:cs="TimesNewRoman"/>
          <w:sz w:val="26"/>
          <w:szCs w:val="26"/>
          <w:lang w:val="ro-RO"/>
        </w:rPr>
        <w:t>inse in domeniul public al judeţului</w:t>
      </w:r>
      <w:r w:rsidR="003D5120">
        <w:rPr>
          <w:rFonts w:asciiTheme="minorHAnsi" w:hAnsiTheme="minorHAnsi" w:cs="TimesNewRoman"/>
          <w:sz w:val="26"/>
          <w:szCs w:val="26"/>
          <w:lang w:val="ro-RO"/>
        </w:rPr>
        <w:t xml:space="preserve"> </w:t>
      </w:r>
      <w:r w:rsidR="005044DC">
        <w:rPr>
          <w:rFonts w:asciiTheme="minorHAnsi" w:hAnsiTheme="minorHAnsi" w:cs="TimesNewRoman"/>
          <w:sz w:val="26"/>
          <w:szCs w:val="26"/>
          <w:lang w:val="ro-RO"/>
        </w:rPr>
        <w:t>Harghita, cu completările si modifică</w:t>
      </w:r>
      <w:r w:rsidR="0053512F" w:rsidRPr="00361F12">
        <w:rPr>
          <w:rFonts w:asciiTheme="minorHAnsi" w:hAnsiTheme="minorHAnsi" w:cs="TimesNewRoman"/>
          <w:sz w:val="26"/>
          <w:szCs w:val="26"/>
          <w:lang w:val="ro-RO"/>
        </w:rPr>
        <w:t>rile ulterioare;</w:t>
      </w:r>
    </w:p>
    <w:p w:rsidR="00405D94" w:rsidRPr="00361F12" w:rsidRDefault="00405D94" w:rsidP="00405D94">
      <w:pPr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  <w:r w:rsidRPr="00361F12">
        <w:rPr>
          <w:rFonts w:asciiTheme="minorHAnsi" w:hAnsiTheme="minorHAnsi"/>
          <w:sz w:val="26"/>
          <w:szCs w:val="26"/>
          <w:lang w:val="ro-RO"/>
        </w:rPr>
        <w:t>În temeiul prevederilor art. 91 alin. (1) lit. ,,c” coroborat cu alin. (4) lit. ,,a”, art. 115, alin. (1) lit. ,,c” și art. 123 din Legea administraţiei publice locale nr. 215/2001, republicată, cu completările şi modificările ulterioare;</w:t>
      </w:r>
    </w:p>
    <w:p w:rsidR="00405D94" w:rsidRPr="00361F12" w:rsidRDefault="00405D94" w:rsidP="00405D94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405D94" w:rsidRPr="00361F12" w:rsidRDefault="00405D94" w:rsidP="00405D94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405D94" w:rsidRPr="00361F12" w:rsidRDefault="00405D94" w:rsidP="00405D94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361F12">
        <w:rPr>
          <w:rFonts w:asciiTheme="minorHAnsi" w:hAnsiTheme="minorHAnsi"/>
          <w:b/>
          <w:sz w:val="26"/>
          <w:szCs w:val="26"/>
          <w:lang w:val="ro-RO"/>
        </w:rPr>
        <w:t>HOTĂRĂŞTE:</w:t>
      </w:r>
    </w:p>
    <w:p w:rsidR="00405D94" w:rsidRPr="00361F12" w:rsidRDefault="00405D94" w:rsidP="00405D94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405D94" w:rsidRPr="00361F12" w:rsidRDefault="00405D94" w:rsidP="00405D94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301926" w:rsidRPr="00361F12" w:rsidRDefault="00405D94" w:rsidP="00405D94">
      <w:pPr>
        <w:ind w:firstLine="851"/>
        <w:jc w:val="both"/>
        <w:rPr>
          <w:rFonts w:asciiTheme="minorHAnsi" w:hAnsiTheme="minorHAnsi"/>
          <w:sz w:val="26"/>
          <w:szCs w:val="26"/>
          <w:lang w:val="ro-RO"/>
        </w:rPr>
      </w:pPr>
      <w:r w:rsidRPr="00361F12">
        <w:rPr>
          <w:rFonts w:asciiTheme="minorHAnsi" w:hAnsiTheme="minorHAnsi"/>
          <w:b/>
          <w:bCs/>
          <w:iCs/>
          <w:sz w:val="26"/>
          <w:szCs w:val="26"/>
          <w:lang w:val="ro-RO"/>
        </w:rPr>
        <w:t>Art. 1.</w:t>
      </w:r>
      <w:r w:rsidRPr="00361F12">
        <w:rPr>
          <w:rFonts w:asciiTheme="minorHAnsi" w:hAnsiTheme="minorHAnsi"/>
          <w:b/>
          <w:iCs/>
          <w:sz w:val="26"/>
          <w:szCs w:val="26"/>
          <w:lang w:val="ro-RO"/>
        </w:rPr>
        <w:t xml:space="preserve"> </w:t>
      </w:r>
      <w:r w:rsidRPr="00361F12">
        <w:rPr>
          <w:rFonts w:asciiTheme="minorHAnsi" w:hAnsiTheme="minorHAnsi"/>
          <w:bCs/>
          <w:iCs/>
          <w:sz w:val="26"/>
          <w:szCs w:val="26"/>
          <w:lang w:val="ro-RO"/>
        </w:rPr>
        <w:t xml:space="preserve">Se aprobă </w:t>
      </w:r>
      <w:r w:rsidRPr="00361F12">
        <w:rPr>
          <w:rFonts w:asciiTheme="minorHAnsi" w:hAnsiTheme="minorHAnsi"/>
          <w:sz w:val="26"/>
          <w:szCs w:val="26"/>
          <w:lang w:val="ro-RO"/>
        </w:rPr>
        <w:t>închirierea</w:t>
      </w:r>
      <w:r w:rsidR="005044DC">
        <w:rPr>
          <w:rFonts w:asciiTheme="minorHAnsi" w:hAnsiTheme="minorHAnsi"/>
          <w:sz w:val="26"/>
          <w:szCs w:val="26"/>
          <w:lang w:val="ro-RO"/>
        </w:rPr>
        <w:t xml:space="preserve"> unui spaţ</w:t>
      </w:r>
      <w:r w:rsidR="00301926" w:rsidRPr="00361F12">
        <w:rPr>
          <w:rFonts w:asciiTheme="minorHAnsi" w:hAnsiTheme="minorHAnsi"/>
          <w:sz w:val="26"/>
          <w:szCs w:val="26"/>
          <w:lang w:val="ro-RO"/>
        </w:rPr>
        <w:t xml:space="preserve">iu de o perioada de maximum 5 ani, </w:t>
      </w:r>
      <w:r w:rsidR="00422211">
        <w:rPr>
          <w:rFonts w:asciiTheme="minorHAnsi" w:hAnsiTheme="minorHAnsi"/>
          <w:sz w:val="26"/>
          <w:szCs w:val="26"/>
          <w:lang w:val="ro-RO"/>
        </w:rPr>
        <w:t>cu</w:t>
      </w:r>
      <w:r w:rsidR="005044DC">
        <w:rPr>
          <w:rFonts w:asciiTheme="minorHAnsi" w:hAnsiTheme="minorHAnsi"/>
          <w:sz w:val="26"/>
          <w:szCs w:val="26"/>
          <w:lang w:val="ro-RO"/>
        </w:rPr>
        <w:t xml:space="preserve"> suprafaţa</w:t>
      </w:r>
      <w:r w:rsidR="00301926" w:rsidRPr="00361F12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3D5120">
        <w:rPr>
          <w:rFonts w:asciiTheme="minorHAnsi" w:hAnsiTheme="minorHAnsi"/>
          <w:sz w:val="26"/>
          <w:szCs w:val="26"/>
          <w:lang w:val="ro-RO"/>
        </w:rPr>
        <w:t>totală</w:t>
      </w:r>
      <w:r w:rsidR="00422211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301926" w:rsidRPr="00361F12">
        <w:rPr>
          <w:rFonts w:asciiTheme="minorHAnsi" w:hAnsiTheme="minorHAnsi"/>
          <w:sz w:val="26"/>
          <w:szCs w:val="26"/>
          <w:lang w:val="ro-RO"/>
        </w:rPr>
        <w:t>de 67,91 m</w:t>
      </w:r>
      <w:r w:rsidR="005044DC">
        <w:rPr>
          <w:rFonts w:asciiTheme="minorHAnsi" w:hAnsiTheme="minorHAnsi"/>
          <w:sz w:val="26"/>
          <w:szCs w:val="26"/>
          <w:lang w:val="ro-RO"/>
        </w:rPr>
        <w:t>.</w:t>
      </w:r>
      <w:r w:rsidR="00301926" w:rsidRPr="00361F12">
        <w:rPr>
          <w:rFonts w:asciiTheme="minorHAnsi" w:hAnsiTheme="minorHAnsi"/>
          <w:sz w:val="26"/>
          <w:szCs w:val="26"/>
          <w:lang w:val="ro-RO"/>
        </w:rPr>
        <w:t>p</w:t>
      </w:r>
      <w:r w:rsidR="005044DC">
        <w:rPr>
          <w:rFonts w:asciiTheme="minorHAnsi" w:hAnsiTheme="minorHAnsi"/>
          <w:sz w:val="26"/>
          <w:szCs w:val="26"/>
          <w:lang w:val="ro-RO"/>
        </w:rPr>
        <w:t>.</w:t>
      </w:r>
      <w:r w:rsidR="00301926" w:rsidRPr="00361F12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422211">
        <w:rPr>
          <w:rFonts w:asciiTheme="minorHAnsi" w:hAnsiTheme="minorHAnsi"/>
          <w:sz w:val="26"/>
          <w:szCs w:val="26"/>
          <w:lang w:val="ro-RO"/>
        </w:rPr>
        <w:t>aflat la parterul</w:t>
      </w:r>
      <w:r w:rsidR="00301926" w:rsidRPr="00361F12">
        <w:rPr>
          <w:rFonts w:asciiTheme="minorHAnsi" w:hAnsiTheme="minorHAnsi"/>
          <w:sz w:val="26"/>
          <w:szCs w:val="26"/>
          <w:lang w:val="ro-RO"/>
        </w:rPr>
        <w:t xml:space="preserve"> Pavilionului nr</w:t>
      </w:r>
      <w:r w:rsidR="005044DC">
        <w:rPr>
          <w:rFonts w:asciiTheme="minorHAnsi" w:hAnsiTheme="minorHAnsi"/>
          <w:sz w:val="26"/>
          <w:szCs w:val="26"/>
          <w:lang w:val="ro-RO"/>
        </w:rPr>
        <w:t>.</w:t>
      </w:r>
      <w:r w:rsidR="00301926" w:rsidRPr="00361F12">
        <w:rPr>
          <w:rFonts w:asciiTheme="minorHAnsi" w:hAnsiTheme="minorHAnsi"/>
          <w:sz w:val="26"/>
          <w:szCs w:val="26"/>
          <w:lang w:val="ro-RO"/>
        </w:rPr>
        <w:t xml:space="preserve"> 10 al Spitalul</w:t>
      </w:r>
      <w:r w:rsidR="00422211">
        <w:rPr>
          <w:rFonts w:asciiTheme="minorHAnsi" w:hAnsiTheme="minorHAnsi"/>
          <w:sz w:val="26"/>
          <w:szCs w:val="26"/>
          <w:lang w:val="ro-RO"/>
        </w:rPr>
        <w:t>ui</w:t>
      </w:r>
      <w:r w:rsidR="005044DC">
        <w:rPr>
          <w:rFonts w:asciiTheme="minorHAnsi" w:hAnsiTheme="minorHAnsi"/>
          <w:sz w:val="26"/>
          <w:szCs w:val="26"/>
          <w:lang w:val="ro-RO"/>
        </w:rPr>
        <w:t xml:space="preserve"> de Psihiatrie Tulgheş, situat in localitatea Tulgheş, nr. 342, judeţul Harghita, aparţ</w:t>
      </w:r>
      <w:r w:rsidR="00301926" w:rsidRPr="00361F12">
        <w:rPr>
          <w:rFonts w:asciiTheme="minorHAnsi" w:hAnsiTheme="minorHAnsi"/>
          <w:sz w:val="26"/>
          <w:szCs w:val="26"/>
          <w:lang w:val="ro-RO"/>
        </w:rPr>
        <w:t xml:space="preserve">inand patrimoniului </w:t>
      </w:r>
      <w:r w:rsidR="005044DC">
        <w:rPr>
          <w:rFonts w:asciiTheme="minorHAnsi" w:hAnsiTheme="minorHAnsi"/>
          <w:sz w:val="26"/>
          <w:szCs w:val="26"/>
          <w:lang w:val="ro-RO"/>
        </w:rPr>
        <w:t>judeţ</w:t>
      </w:r>
      <w:r w:rsidR="00301926" w:rsidRPr="00361F12">
        <w:rPr>
          <w:rFonts w:asciiTheme="minorHAnsi" w:hAnsiTheme="minorHAnsi"/>
          <w:sz w:val="26"/>
          <w:szCs w:val="26"/>
          <w:lang w:val="ro-RO"/>
        </w:rPr>
        <w:t xml:space="preserve">ului Harghita si aflat in administrarea </w:t>
      </w:r>
      <w:r w:rsidR="005044DC">
        <w:rPr>
          <w:rFonts w:asciiTheme="minorHAnsi" w:hAnsiTheme="minorHAnsi"/>
          <w:sz w:val="26"/>
          <w:szCs w:val="26"/>
          <w:lang w:val="ro-RO"/>
        </w:rPr>
        <w:t>Spitalului de Psihiatrie Tulgheş</w:t>
      </w:r>
      <w:r w:rsidR="00301926" w:rsidRPr="00361F12">
        <w:rPr>
          <w:rFonts w:asciiTheme="minorHAnsi" w:hAnsiTheme="minorHAnsi"/>
          <w:sz w:val="26"/>
          <w:szCs w:val="26"/>
          <w:lang w:val="ro-RO"/>
        </w:rPr>
        <w:t>, potrivit datelor de identificare din anexa</w:t>
      </w:r>
      <w:r w:rsidR="00A73180" w:rsidRPr="00361F12">
        <w:rPr>
          <w:rFonts w:asciiTheme="minorHAnsi" w:hAnsiTheme="minorHAnsi"/>
          <w:sz w:val="26"/>
          <w:szCs w:val="26"/>
          <w:lang w:val="ro-RO"/>
        </w:rPr>
        <w:t xml:space="preserve"> 1</w:t>
      </w:r>
      <w:r w:rsidR="00422211">
        <w:rPr>
          <w:rFonts w:asciiTheme="minorHAnsi" w:hAnsiTheme="minorHAnsi"/>
          <w:sz w:val="26"/>
          <w:szCs w:val="26"/>
          <w:lang w:val="ro-RO"/>
        </w:rPr>
        <w:t>, care face parte din prezenta.</w:t>
      </w:r>
    </w:p>
    <w:p w:rsidR="00405D94" w:rsidRPr="00361F12" w:rsidRDefault="00405D94" w:rsidP="00405D94">
      <w:pPr>
        <w:ind w:firstLine="851"/>
        <w:jc w:val="both"/>
        <w:rPr>
          <w:rFonts w:asciiTheme="minorHAnsi" w:hAnsiTheme="minorHAnsi"/>
          <w:sz w:val="26"/>
          <w:szCs w:val="26"/>
          <w:lang w:val="ro-RO"/>
        </w:rPr>
      </w:pPr>
      <w:r w:rsidRPr="00361F12">
        <w:rPr>
          <w:rFonts w:asciiTheme="minorHAnsi" w:hAnsiTheme="minorHAnsi"/>
          <w:b/>
          <w:iCs/>
          <w:sz w:val="26"/>
          <w:szCs w:val="26"/>
          <w:lang w:val="ro-RO"/>
        </w:rPr>
        <w:t xml:space="preserve">Art. 2. </w:t>
      </w:r>
      <w:r w:rsidRPr="00361F12">
        <w:rPr>
          <w:rFonts w:asciiTheme="minorHAnsi" w:hAnsiTheme="minorHAnsi"/>
          <w:iCs/>
          <w:sz w:val="26"/>
          <w:szCs w:val="26"/>
          <w:lang w:val="ro-RO"/>
        </w:rPr>
        <w:t xml:space="preserve">(1) </w:t>
      </w:r>
      <w:r w:rsidRPr="00361F12">
        <w:rPr>
          <w:rFonts w:asciiTheme="minorHAnsi" w:hAnsiTheme="minorHAnsi"/>
          <w:sz w:val="26"/>
          <w:szCs w:val="26"/>
          <w:lang w:val="ro-RO"/>
        </w:rPr>
        <w:t xml:space="preserve">Titularul dreptului de administrare, </w:t>
      </w:r>
      <w:r w:rsidR="00164304" w:rsidRPr="00361F12">
        <w:rPr>
          <w:rFonts w:asciiTheme="minorHAnsi" w:hAnsiTheme="minorHAnsi" w:cs="TimesNewRoman"/>
          <w:sz w:val="26"/>
          <w:szCs w:val="26"/>
          <w:lang w:val="ro-RO"/>
        </w:rPr>
        <w:t>Spitalul de Psihiatrie Tulghe</w:t>
      </w:r>
      <w:r w:rsidR="005044DC">
        <w:rPr>
          <w:rFonts w:asciiTheme="minorHAnsi" w:hAnsiTheme="minorHAnsi" w:cs="TimesNewRoman"/>
          <w:sz w:val="26"/>
          <w:szCs w:val="26"/>
          <w:lang w:val="ro-RO"/>
        </w:rPr>
        <w:t>ş</w:t>
      </w:r>
      <w:r w:rsidRPr="00361F12">
        <w:rPr>
          <w:rFonts w:asciiTheme="minorHAnsi" w:hAnsiTheme="minorHAnsi" w:cs="TimesNewRoman"/>
          <w:b/>
          <w:sz w:val="26"/>
          <w:szCs w:val="26"/>
          <w:lang w:val="ro-RO"/>
        </w:rPr>
        <w:t>,</w:t>
      </w:r>
      <w:r w:rsidRPr="00361F12">
        <w:rPr>
          <w:rFonts w:asciiTheme="minorHAnsi" w:hAnsiTheme="minorHAnsi"/>
          <w:sz w:val="26"/>
          <w:szCs w:val="26"/>
          <w:lang w:val="ro-RO"/>
        </w:rPr>
        <w:t xml:space="preserve"> va încheia contractul de închiriere și va avea dreptul să încaseze o cotă-parte de 50% din chirie, iar restul chiriei va fi transferată în bugetul Consiliului Județean Harghita, lunar, în termen de 5 zile de la data încasării.</w:t>
      </w:r>
    </w:p>
    <w:p w:rsidR="00405D94" w:rsidRPr="00361F12" w:rsidRDefault="00405D94" w:rsidP="00405D94">
      <w:pPr>
        <w:ind w:firstLine="851"/>
        <w:jc w:val="both"/>
        <w:rPr>
          <w:rFonts w:asciiTheme="minorHAnsi" w:hAnsiTheme="minorHAnsi"/>
          <w:sz w:val="26"/>
          <w:szCs w:val="26"/>
          <w:lang w:val="ro-RO"/>
        </w:rPr>
      </w:pPr>
      <w:r w:rsidRPr="00361F12">
        <w:rPr>
          <w:rFonts w:asciiTheme="minorHAnsi" w:hAnsiTheme="minorHAnsi"/>
          <w:sz w:val="26"/>
          <w:szCs w:val="26"/>
          <w:lang w:val="ro-RO"/>
        </w:rPr>
        <w:lastRenderedPageBreak/>
        <w:t>(2) În cursul atribuirii contractului de închiriere a spațiului prevăzut la art. 1 din prezenta, titularul dreptului de administrare are obligația de a respecta procedurile legale incidente pentru închirierea bunurilor aflate în patrimoniul județului Harghita.</w:t>
      </w:r>
    </w:p>
    <w:p w:rsidR="00405D94" w:rsidRPr="00361F12" w:rsidRDefault="00BA6610" w:rsidP="00405D94">
      <w:pPr>
        <w:ind w:firstLine="851"/>
        <w:jc w:val="both"/>
        <w:rPr>
          <w:rFonts w:asciiTheme="minorHAnsi" w:hAnsiTheme="minorHAnsi"/>
          <w:bCs/>
          <w:iCs/>
          <w:sz w:val="26"/>
          <w:szCs w:val="26"/>
          <w:lang w:val="ro-RO"/>
        </w:rPr>
      </w:pPr>
      <w:r w:rsidRPr="00361F12">
        <w:rPr>
          <w:rFonts w:asciiTheme="minorHAnsi" w:hAnsiTheme="minorHAnsi"/>
          <w:b/>
          <w:bCs/>
          <w:iCs/>
          <w:sz w:val="26"/>
          <w:szCs w:val="26"/>
          <w:lang w:val="ro-RO"/>
        </w:rPr>
        <w:t>Art. 3</w:t>
      </w:r>
      <w:r w:rsidR="00405D94" w:rsidRPr="00361F12">
        <w:rPr>
          <w:rFonts w:asciiTheme="minorHAnsi" w:hAnsiTheme="minorHAnsi"/>
          <w:b/>
          <w:bCs/>
          <w:iCs/>
          <w:sz w:val="26"/>
          <w:szCs w:val="26"/>
          <w:lang w:val="ro-RO"/>
        </w:rPr>
        <w:t>.</w:t>
      </w:r>
      <w:r w:rsidR="00405D94" w:rsidRPr="00361F12">
        <w:rPr>
          <w:rFonts w:asciiTheme="minorHAnsi" w:hAnsiTheme="minorHAnsi"/>
          <w:bCs/>
          <w:iCs/>
          <w:sz w:val="26"/>
          <w:szCs w:val="26"/>
          <w:lang w:val="ro-RO"/>
        </w:rPr>
        <w:t xml:space="preserve"> </w:t>
      </w:r>
      <w:r w:rsidR="00405D94" w:rsidRPr="00361F12">
        <w:rPr>
          <w:rFonts w:asciiTheme="minorHAnsi" w:hAnsiTheme="minorHAnsi"/>
          <w:iCs/>
          <w:sz w:val="26"/>
          <w:szCs w:val="26"/>
          <w:lang w:val="ro-RO"/>
        </w:rPr>
        <w:t xml:space="preserve">Cu aducerea la îndeplinire a prezentei hotărâri se încredinţează </w:t>
      </w:r>
      <w:r w:rsidR="005044DC">
        <w:rPr>
          <w:rFonts w:asciiTheme="minorHAnsi" w:hAnsiTheme="minorHAnsi"/>
          <w:iCs/>
          <w:sz w:val="26"/>
          <w:szCs w:val="26"/>
          <w:lang w:val="ro-RO"/>
        </w:rPr>
        <w:t>Spitalul de Psihiatrie Tulgheş</w:t>
      </w:r>
    </w:p>
    <w:p w:rsidR="00405D94" w:rsidRPr="00361F12" w:rsidRDefault="00405D94" w:rsidP="00405D94">
      <w:pPr>
        <w:ind w:firstLine="851"/>
        <w:jc w:val="both"/>
        <w:rPr>
          <w:rFonts w:asciiTheme="minorHAnsi" w:hAnsiTheme="minorHAnsi"/>
          <w:sz w:val="26"/>
          <w:szCs w:val="26"/>
          <w:lang w:val="ro-RO"/>
        </w:rPr>
      </w:pPr>
      <w:r w:rsidRPr="00361F12">
        <w:rPr>
          <w:rFonts w:asciiTheme="minorHAnsi" w:hAnsiTheme="minorHAnsi"/>
          <w:b/>
          <w:bCs/>
          <w:iCs/>
          <w:sz w:val="26"/>
          <w:szCs w:val="26"/>
          <w:lang w:val="ro-RO"/>
        </w:rPr>
        <w:t>Art.</w:t>
      </w:r>
      <w:r w:rsidR="00BA6610" w:rsidRPr="00361F12">
        <w:rPr>
          <w:rFonts w:asciiTheme="minorHAnsi" w:hAnsiTheme="minorHAnsi"/>
          <w:b/>
          <w:bCs/>
          <w:iCs/>
          <w:sz w:val="26"/>
          <w:szCs w:val="26"/>
          <w:lang w:val="ro-RO"/>
        </w:rPr>
        <w:t>4</w:t>
      </w:r>
      <w:r w:rsidRPr="00361F12">
        <w:rPr>
          <w:rFonts w:asciiTheme="minorHAnsi" w:hAnsiTheme="minorHAnsi"/>
          <w:b/>
          <w:bCs/>
          <w:iCs/>
          <w:sz w:val="26"/>
          <w:szCs w:val="26"/>
          <w:lang w:val="ro-RO"/>
        </w:rPr>
        <w:t>.</w:t>
      </w:r>
      <w:r w:rsidRPr="00361F12">
        <w:rPr>
          <w:rFonts w:asciiTheme="minorHAnsi" w:hAnsiTheme="minorHAnsi"/>
          <w:bCs/>
          <w:iCs/>
          <w:sz w:val="26"/>
          <w:szCs w:val="26"/>
          <w:lang w:val="ro-RO"/>
        </w:rPr>
        <w:t xml:space="preserve"> </w:t>
      </w:r>
      <w:r w:rsidRPr="00361F12">
        <w:rPr>
          <w:rFonts w:asciiTheme="minorHAnsi" w:hAnsiTheme="minorHAnsi"/>
          <w:sz w:val="26"/>
          <w:szCs w:val="26"/>
          <w:lang w:val="ro-RO"/>
        </w:rPr>
        <w:t>Hotărârea se comunică de către Direcția generală administrație publică locală -</w:t>
      </w:r>
      <w:r w:rsidRPr="00361F12">
        <w:rPr>
          <w:rFonts w:asciiTheme="minorHAnsi" w:hAnsiTheme="minorHAnsi" w:cs="Arial"/>
          <w:bCs/>
          <w:sz w:val="26"/>
          <w:szCs w:val="26"/>
          <w:lang w:val="ro-RO"/>
        </w:rPr>
        <w:t xml:space="preserve"> Compartimentul Cancelaria</w:t>
      </w:r>
      <w:r w:rsidRPr="00361F12">
        <w:rPr>
          <w:rFonts w:asciiTheme="minorHAnsi" w:hAnsiTheme="minorHAnsi"/>
          <w:sz w:val="26"/>
          <w:szCs w:val="26"/>
          <w:lang w:val="ro-RO"/>
        </w:rPr>
        <w:t xml:space="preserve"> Consiliului Judeţean Harghita: domnului preşedinte Borboly Csaba, domnului vicepreşedinte Barti Tiham</w:t>
      </w:r>
      <w:r w:rsidRPr="00361F12">
        <w:rPr>
          <w:rFonts w:asciiTheme="minorHAnsi" w:hAnsiTheme="minorHAnsi"/>
          <w:sz w:val="26"/>
          <w:szCs w:val="26"/>
        </w:rPr>
        <w:t xml:space="preserve">ér </w:t>
      </w:r>
      <w:r w:rsidRPr="00361F12">
        <w:rPr>
          <w:rFonts w:asciiTheme="minorHAnsi" w:hAnsiTheme="minorHAnsi"/>
          <w:sz w:val="26"/>
          <w:szCs w:val="26"/>
          <w:lang w:val="ro-RO"/>
        </w:rPr>
        <w:t xml:space="preserve">și domnului vicepreşedinte Biró Barna Botond, Direcţiei generale economice, </w:t>
      </w:r>
      <w:r w:rsidRPr="00361F12">
        <w:rPr>
          <w:rFonts w:asciiTheme="minorHAnsi" w:hAnsiTheme="minorHAnsi" w:cs="TimesNewRoman"/>
          <w:sz w:val="26"/>
          <w:szCs w:val="26"/>
          <w:lang w:val="ro-RO"/>
        </w:rPr>
        <w:t xml:space="preserve">Direcţiei generale patrimoniu </w:t>
      </w:r>
      <w:r w:rsidRPr="00361F12">
        <w:rPr>
          <w:rFonts w:asciiTheme="minorHAnsi" w:hAnsiTheme="minorHAnsi"/>
          <w:sz w:val="26"/>
          <w:szCs w:val="26"/>
          <w:lang w:val="ro-RO"/>
        </w:rPr>
        <w:t>din cadrul Consiliului Judeţean Harghita precum şi</w:t>
      </w:r>
      <w:r w:rsidR="00304889" w:rsidRPr="00361F12">
        <w:rPr>
          <w:rFonts w:asciiTheme="minorHAnsi" w:hAnsiTheme="minorHAnsi"/>
          <w:sz w:val="26"/>
          <w:szCs w:val="26"/>
          <w:lang w:val="ro-RO"/>
        </w:rPr>
        <w:t xml:space="preserve"> Sp</w:t>
      </w:r>
      <w:r w:rsidR="005044DC">
        <w:rPr>
          <w:rFonts w:asciiTheme="minorHAnsi" w:hAnsiTheme="minorHAnsi"/>
          <w:sz w:val="26"/>
          <w:szCs w:val="26"/>
          <w:lang w:val="ro-RO"/>
        </w:rPr>
        <w:t>italulului de Psihiatrie Tulgheş</w:t>
      </w:r>
      <w:r w:rsidR="00304889" w:rsidRPr="00361F12">
        <w:rPr>
          <w:rFonts w:asciiTheme="minorHAnsi" w:hAnsiTheme="minorHAnsi"/>
          <w:sz w:val="26"/>
          <w:szCs w:val="26"/>
          <w:lang w:val="ro-RO"/>
        </w:rPr>
        <w:t>,</w:t>
      </w:r>
      <w:r w:rsidRPr="00361F12">
        <w:rPr>
          <w:rFonts w:asciiTheme="minorHAnsi" w:hAnsiTheme="minorHAnsi"/>
          <w:sz w:val="26"/>
          <w:szCs w:val="26"/>
          <w:lang w:val="ro-RO"/>
        </w:rPr>
        <w:t xml:space="preserve"> Instituţiei Prefectului Judeţului Harghita</w:t>
      </w:r>
      <w:r w:rsidRPr="00361F12">
        <w:rPr>
          <w:rFonts w:asciiTheme="minorHAnsi" w:hAnsiTheme="minorHAnsi" w:cs="Calibri"/>
          <w:sz w:val="26"/>
          <w:szCs w:val="26"/>
          <w:lang w:val="ro-RO"/>
        </w:rPr>
        <w:t>.</w:t>
      </w:r>
    </w:p>
    <w:p w:rsidR="00405D94" w:rsidRPr="00361F12" w:rsidRDefault="00405D94" w:rsidP="00405D94">
      <w:pPr>
        <w:rPr>
          <w:rFonts w:asciiTheme="minorHAnsi" w:hAnsiTheme="minorHAnsi"/>
          <w:sz w:val="26"/>
          <w:szCs w:val="26"/>
          <w:lang w:val="ro-RO"/>
        </w:rPr>
      </w:pPr>
    </w:p>
    <w:p w:rsidR="00405D94" w:rsidRPr="00361F12" w:rsidRDefault="00405D94" w:rsidP="00405D94">
      <w:pPr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  <w:r w:rsidRPr="00361F12">
        <w:rPr>
          <w:rFonts w:asciiTheme="minorHAnsi" w:hAnsiTheme="minorHAnsi"/>
          <w:sz w:val="26"/>
          <w:szCs w:val="26"/>
          <w:lang w:val="ro-RO"/>
        </w:rPr>
        <w:t>________________,                         2018</w:t>
      </w:r>
    </w:p>
    <w:p w:rsidR="00405D94" w:rsidRPr="00361F12" w:rsidRDefault="00405D94" w:rsidP="00405D94">
      <w:pPr>
        <w:tabs>
          <w:tab w:val="center" w:pos="7020"/>
        </w:tabs>
        <w:jc w:val="both"/>
        <w:rPr>
          <w:rFonts w:asciiTheme="minorHAnsi" w:hAnsiTheme="minorHAnsi"/>
          <w:sz w:val="26"/>
          <w:szCs w:val="26"/>
          <w:lang w:val="ro-RO"/>
        </w:rPr>
      </w:pPr>
    </w:p>
    <w:p w:rsidR="00405D94" w:rsidRPr="00361F12" w:rsidRDefault="00405D94" w:rsidP="00405D94">
      <w:pPr>
        <w:tabs>
          <w:tab w:val="center" w:pos="1843"/>
          <w:tab w:val="center" w:pos="7020"/>
        </w:tabs>
        <w:jc w:val="both"/>
        <w:rPr>
          <w:rFonts w:asciiTheme="minorHAnsi" w:hAnsiTheme="minorHAnsi"/>
          <w:sz w:val="26"/>
          <w:szCs w:val="26"/>
          <w:lang w:val="ro-RO"/>
        </w:rPr>
      </w:pPr>
      <w:r w:rsidRPr="00361F12">
        <w:rPr>
          <w:rFonts w:asciiTheme="minorHAnsi" w:hAnsiTheme="minorHAnsi"/>
          <w:b/>
          <w:sz w:val="26"/>
          <w:szCs w:val="26"/>
          <w:lang w:val="ro-RO"/>
        </w:rPr>
        <w:tab/>
      </w:r>
      <w:r w:rsidRPr="00361F12">
        <w:rPr>
          <w:rFonts w:asciiTheme="minorHAnsi" w:hAnsiTheme="minorHAnsi"/>
          <w:b/>
          <w:sz w:val="26"/>
          <w:szCs w:val="26"/>
          <w:lang w:val="ro-RO"/>
        </w:rPr>
        <w:tab/>
      </w:r>
      <w:r w:rsidRPr="00361F12">
        <w:rPr>
          <w:rFonts w:asciiTheme="minorHAnsi" w:hAnsiTheme="minorHAnsi"/>
          <w:sz w:val="26"/>
          <w:szCs w:val="26"/>
          <w:lang w:val="ro-RO"/>
        </w:rPr>
        <w:t>CONTRASEMNEAZĂ</w:t>
      </w:r>
    </w:p>
    <w:p w:rsidR="00405D94" w:rsidRPr="00361F12" w:rsidRDefault="00405D94" w:rsidP="00405D94">
      <w:pPr>
        <w:tabs>
          <w:tab w:val="center" w:pos="1800"/>
          <w:tab w:val="center" w:pos="7020"/>
        </w:tabs>
        <w:jc w:val="both"/>
        <w:rPr>
          <w:rFonts w:asciiTheme="minorHAnsi" w:hAnsiTheme="minorHAnsi"/>
          <w:sz w:val="26"/>
          <w:szCs w:val="26"/>
          <w:lang w:val="ro-RO"/>
        </w:rPr>
      </w:pPr>
      <w:r w:rsidRPr="00361F12">
        <w:rPr>
          <w:rFonts w:asciiTheme="minorHAnsi" w:hAnsiTheme="minorHAnsi"/>
          <w:sz w:val="26"/>
          <w:szCs w:val="26"/>
          <w:lang w:val="ro-RO"/>
        </w:rPr>
        <w:tab/>
        <w:t>Borboly Csaba</w:t>
      </w:r>
      <w:r w:rsidRPr="00361F12">
        <w:rPr>
          <w:rFonts w:asciiTheme="minorHAnsi" w:hAnsiTheme="minorHAnsi"/>
          <w:sz w:val="26"/>
          <w:szCs w:val="26"/>
          <w:lang w:val="ro-RO"/>
        </w:rPr>
        <w:tab/>
        <w:t>SECRETARUL JUDEŢULUI</w:t>
      </w:r>
    </w:p>
    <w:p w:rsidR="00405D94" w:rsidRPr="00361F12" w:rsidRDefault="00405D94" w:rsidP="00405D94">
      <w:pPr>
        <w:tabs>
          <w:tab w:val="center" w:pos="1800"/>
          <w:tab w:val="center" w:pos="7020"/>
        </w:tabs>
        <w:rPr>
          <w:rFonts w:asciiTheme="minorHAnsi" w:hAnsiTheme="minorHAnsi"/>
          <w:sz w:val="26"/>
          <w:szCs w:val="26"/>
          <w:lang w:val="ro-RO"/>
        </w:rPr>
      </w:pPr>
      <w:r w:rsidRPr="00361F12">
        <w:rPr>
          <w:rFonts w:asciiTheme="minorHAnsi" w:hAnsiTheme="minorHAnsi"/>
          <w:sz w:val="26"/>
          <w:szCs w:val="26"/>
          <w:lang w:val="ro-RO"/>
        </w:rPr>
        <w:tab/>
        <w:t>președinte</w:t>
      </w:r>
      <w:r w:rsidRPr="00361F12">
        <w:rPr>
          <w:rFonts w:asciiTheme="minorHAnsi" w:hAnsiTheme="minorHAnsi"/>
          <w:sz w:val="26"/>
          <w:szCs w:val="26"/>
          <w:lang w:val="ro-RO"/>
        </w:rPr>
        <w:tab/>
        <w:t>Egyed Árpád</w:t>
      </w: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b/>
          <w:sz w:val="26"/>
          <w:szCs w:val="26"/>
        </w:rPr>
      </w:pPr>
      <w:r w:rsidRPr="00361F12">
        <w:rPr>
          <w:rFonts w:asciiTheme="minorHAnsi" w:hAnsiTheme="minorHAnsi"/>
          <w:sz w:val="26"/>
          <w:szCs w:val="26"/>
          <w:lang w:val="ro-RO"/>
        </w:rPr>
        <w:br w:type="page"/>
      </w:r>
      <w:r w:rsidRPr="00361F12">
        <w:rPr>
          <w:rFonts w:asciiTheme="minorHAnsi" w:hAnsiTheme="minorHAnsi"/>
          <w:b/>
          <w:sz w:val="26"/>
          <w:szCs w:val="26"/>
        </w:rPr>
        <w:lastRenderedPageBreak/>
        <w:t>AVIZAT</w:t>
      </w: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b/>
          <w:sz w:val="26"/>
          <w:szCs w:val="26"/>
        </w:rPr>
      </w:pPr>
      <w:r w:rsidRPr="00361F12">
        <w:rPr>
          <w:rFonts w:asciiTheme="minorHAnsi" w:hAnsiTheme="minorHAnsi"/>
          <w:b/>
          <w:sz w:val="26"/>
          <w:szCs w:val="26"/>
        </w:rPr>
        <w:t>SECRETARUL JUDEŢULUI</w:t>
      </w: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  <w:r w:rsidRPr="00361F12">
        <w:rPr>
          <w:rFonts w:asciiTheme="minorHAnsi" w:hAnsiTheme="minorHAnsi"/>
          <w:sz w:val="26"/>
          <w:szCs w:val="26"/>
        </w:rPr>
        <w:t>Egyed Árpád</w:t>
      </w: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405D94" w:rsidRPr="00361F12" w:rsidRDefault="00405D94" w:rsidP="00405D94">
      <w:pPr>
        <w:tabs>
          <w:tab w:val="center" w:pos="1800"/>
          <w:tab w:val="center" w:pos="7020"/>
        </w:tabs>
        <w:jc w:val="both"/>
        <w:rPr>
          <w:rFonts w:asciiTheme="minorHAnsi" w:hAnsiTheme="minorHAnsi"/>
          <w:sz w:val="26"/>
          <w:szCs w:val="26"/>
        </w:rPr>
      </w:pPr>
      <w:r w:rsidRPr="00361F12">
        <w:rPr>
          <w:rFonts w:asciiTheme="minorHAnsi" w:hAnsiTheme="minorHAnsi"/>
          <w:sz w:val="26"/>
          <w:szCs w:val="26"/>
        </w:rPr>
        <w:t xml:space="preserve">Prezentul proiect de hotărâre a fost iniţiat de către </w:t>
      </w:r>
      <w:r w:rsidR="00EC1B2E" w:rsidRPr="00361F12">
        <w:rPr>
          <w:rFonts w:asciiTheme="minorHAnsi" w:hAnsiTheme="minorHAnsi"/>
          <w:sz w:val="26"/>
          <w:szCs w:val="26"/>
        </w:rPr>
        <w:t>vice</w:t>
      </w:r>
      <w:r w:rsidRPr="00361F12">
        <w:rPr>
          <w:rFonts w:asciiTheme="minorHAnsi" w:hAnsiTheme="minorHAnsi"/>
          <w:sz w:val="26"/>
          <w:szCs w:val="26"/>
        </w:rPr>
        <w:t xml:space="preserve">preşedintele </w:t>
      </w:r>
      <w:r w:rsidR="00EC1B2E" w:rsidRPr="00361F12">
        <w:rPr>
          <w:rFonts w:asciiTheme="minorHAnsi" w:hAnsiTheme="minorHAnsi"/>
          <w:sz w:val="26"/>
          <w:szCs w:val="26"/>
        </w:rPr>
        <w:t>BARTI TIHAMER</w:t>
      </w:r>
      <w:r w:rsidRPr="00361F12">
        <w:rPr>
          <w:rFonts w:asciiTheme="minorHAnsi" w:hAnsiTheme="minorHAnsi"/>
          <w:sz w:val="26"/>
          <w:szCs w:val="26"/>
        </w:rPr>
        <w:t xml:space="preserve"> la propunerea </w:t>
      </w:r>
      <w:r w:rsidR="004D1CB1">
        <w:rPr>
          <w:rFonts w:asciiTheme="minorHAnsi" w:hAnsiTheme="minorHAnsi"/>
          <w:sz w:val="26"/>
          <w:szCs w:val="26"/>
          <w:lang w:val="ro-RO"/>
        </w:rPr>
        <w:t>Spitalului de Psihiatrie Tulgheş</w:t>
      </w: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405D94" w:rsidRPr="00361F12" w:rsidRDefault="00405D94" w:rsidP="00405D94">
      <w:pPr>
        <w:tabs>
          <w:tab w:val="center" w:pos="1800"/>
          <w:tab w:val="center" w:pos="7020"/>
        </w:tabs>
        <w:rPr>
          <w:rFonts w:asciiTheme="minorHAnsi" w:hAnsiTheme="minorHAnsi"/>
          <w:sz w:val="26"/>
          <w:szCs w:val="26"/>
        </w:rPr>
      </w:pPr>
      <w:r w:rsidRPr="00361F12">
        <w:rPr>
          <w:rFonts w:asciiTheme="minorHAnsi" w:hAnsiTheme="minorHAnsi"/>
          <w:b/>
          <w:sz w:val="26"/>
          <w:szCs w:val="26"/>
        </w:rPr>
        <w:tab/>
      </w:r>
      <w:r w:rsidR="00422211">
        <w:rPr>
          <w:rFonts w:asciiTheme="minorHAnsi" w:hAnsiTheme="minorHAnsi"/>
          <w:b/>
          <w:sz w:val="26"/>
          <w:szCs w:val="26"/>
        </w:rPr>
        <w:t>VICE</w:t>
      </w:r>
      <w:r w:rsidRPr="00361F12">
        <w:rPr>
          <w:rFonts w:asciiTheme="minorHAnsi" w:hAnsiTheme="minorHAnsi"/>
          <w:b/>
          <w:sz w:val="26"/>
          <w:szCs w:val="26"/>
        </w:rPr>
        <w:t>PREŞEDINTE</w:t>
      </w:r>
      <w:r w:rsidRPr="00361F12">
        <w:rPr>
          <w:rFonts w:asciiTheme="minorHAnsi" w:hAnsiTheme="minorHAnsi"/>
          <w:b/>
          <w:sz w:val="26"/>
          <w:szCs w:val="26"/>
        </w:rPr>
        <w:tab/>
      </w:r>
      <w:r w:rsidR="00EC1B2E" w:rsidRPr="00361F12">
        <w:rPr>
          <w:rFonts w:asciiTheme="minorHAnsi" w:hAnsiTheme="minorHAnsi"/>
          <w:b/>
          <w:sz w:val="26"/>
          <w:szCs w:val="26"/>
        </w:rPr>
        <w:t>Manager</w:t>
      </w:r>
    </w:p>
    <w:p w:rsidR="00405D94" w:rsidRPr="00361F12" w:rsidRDefault="00405D94" w:rsidP="00405D94">
      <w:pPr>
        <w:tabs>
          <w:tab w:val="center" w:pos="1800"/>
          <w:tab w:val="center" w:pos="7020"/>
        </w:tabs>
        <w:rPr>
          <w:rFonts w:asciiTheme="minorHAnsi" w:hAnsiTheme="minorHAnsi"/>
          <w:sz w:val="26"/>
          <w:szCs w:val="26"/>
        </w:rPr>
      </w:pPr>
      <w:r w:rsidRPr="00361F12">
        <w:rPr>
          <w:rFonts w:asciiTheme="minorHAnsi" w:hAnsiTheme="minorHAnsi"/>
          <w:sz w:val="26"/>
          <w:szCs w:val="26"/>
        </w:rPr>
        <w:tab/>
      </w:r>
      <w:r w:rsidR="00EC1B2E" w:rsidRPr="00361F12">
        <w:rPr>
          <w:rFonts w:asciiTheme="minorHAnsi" w:hAnsiTheme="minorHAnsi"/>
          <w:sz w:val="26"/>
          <w:szCs w:val="26"/>
        </w:rPr>
        <w:t>Barti Tihamer</w:t>
      </w:r>
      <w:r w:rsidRPr="00361F12">
        <w:rPr>
          <w:rFonts w:asciiTheme="minorHAnsi" w:hAnsiTheme="minorHAnsi"/>
          <w:sz w:val="26"/>
          <w:szCs w:val="26"/>
        </w:rPr>
        <w:tab/>
      </w:r>
      <w:r w:rsidR="00EC1B2E" w:rsidRPr="00361F12">
        <w:rPr>
          <w:rFonts w:asciiTheme="minorHAnsi" w:hAnsiTheme="minorHAnsi"/>
          <w:sz w:val="26"/>
          <w:szCs w:val="26"/>
        </w:rPr>
        <w:t>ec. Csibi Veronica</w:t>
      </w: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b/>
          <w:sz w:val="26"/>
          <w:szCs w:val="26"/>
        </w:rPr>
      </w:pPr>
      <w:r w:rsidRPr="00361F12">
        <w:rPr>
          <w:rFonts w:asciiTheme="minorHAnsi" w:hAnsiTheme="minorHAnsi"/>
          <w:b/>
          <w:sz w:val="26"/>
          <w:szCs w:val="26"/>
        </w:rPr>
        <w:t>VIZA JURIDICĂ</w:t>
      </w: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  <w:r w:rsidRPr="00361F12">
        <w:rPr>
          <w:rFonts w:asciiTheme="minorHAnsi" w:hAnsiTheme="minorHAnsi"/>
          <w:sz w:val="26"/>
          <w:szCs w:val="26"/>
        </w:rPr>
        <w:t>Direcţia generală administraţie publică locală</w:t>
      </w: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  <w:r w:rsidRPr="00361F12">
        <w:rPr>
          <w:rFonts w:asciiTheme="minorHAnsi" w:hAnsiTheme="minorHAnsi"/>
          <w:sz w:val="26"/>
          <w:szCs w:val="26"/>
        </w:rPr>
        <w:t>Vágássy Alpár</w:t>
      </w: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  <w:r w:rsidRPr="00361F12">
        <w:rPr>
          <w:rFonts w:asciiTheme="minorHAnsi" w:hAnsiTheme="minorHAnsi"/>
          <w:sz w:val="26"/>
          <w:szCs w:val="26"/>
        </w:rPr>
        <w:t>director general</w:t>
      </w: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b/>
          <w:sz w:val="26"/>
          <w:szCs w:val="26"/>
        </w:rPr>
      </w:pPr>
      <w:r w:rsidRPr="00361F12">
        <w:rPr>
          <w:rFonts w:asciiTheme="minorHAnsi" w:hAnsiTheme="minorHAnsi"/>
          <w:b/>
          <w:sz w:val="26"/>
          <w:szCs w:val="26"/>
        </w:rPr>
        <w:t>VIZAT</w:t>
      </w: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  <w:r w:rsidRPr="00361F12">
        <w:rPr>
          <w:rFonts w:asciiTheme="minorHAnsi" w:hAnsiTheme="minorHAnsi"/>
          <w:sz w:val="26"/>
          <w:szCs w:val="26"/>
        </w:rPr>
        <w:t>Compartimentul Cancelaria Consiliului Județean Harghita</w:t>
      </w: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</w:rPr>
      </w:pPr>
      <w:r w:rsidRPr="00361F12">
        <w:rPr>
          <w:rFonts w:asciiTheme="minorHAnsi" w:hAnsiTheme="minorHAnsi"/>
          <w:sz w:val="26"/>
          <w:szCs w:val="26"/>
        </w:rPr>
        <w:t>Szabó Zsolt Szilveszter</w:t>
      </w:r>
    </w:p>
    <w:p w:rsidR="00405D94" w:rsidRPr="00361F12" w:rsidRDefault="00405D94" w:rsidP="00405D94">
      <w:pPr>
        <w:tabs>
          <w:tab w:val="center" w:pos="1800"/>
          <w:tab w:val="center" w:pos="7020"/>
        </w:tabs>
        <w:jc w:val="center"/>
        <w:rPr>
          <w:rFonts w:asciiTheme="minorHAnsi" w:hAnsiTheme="minorHAnsi"/>
          <w:sz w:val="26"/>
          <w:szCs w:val="26"/>
          <w:lang w:val="ro-RO"/>
        </w:rPr>
      </w:pPr>
      <w:r w:rsidRPr="00361F12">
        <w:rPr>
          <w:rFonts w:asciiTheme="minorHAnsi" w:hAnsiTheme="minorHAnsi"/>
          <w:sz w:val="26"/>
          <w:szCs w:val="26"/>
        </w:rPr>
        <w:t>coordonator compartiment</w:t>
      </w:r>
    </w:p>
    <w:p w:rsidR="000279C5" w:rsidRPr="00361F12" w:rsidRDefault="000279C5">
      <w:pPr>
        <w:rPr>
          <w:rFonts w:asciiTheme="minorHAnsi" w:hAnsiTheme="minorHAnsi"/>
          <w:sz w:val="26"/>
          <w:szCs w:val="26"/>
        </w:rPr>
      </w:pPr>
    </w:p>
    <w:sectPr w:rsidR="000279C5" w:rsidRPr="00361F12" w:rsidSect="00613D55">
      <w:pgSz w:w="12240" w:h="15840"/>
      <w:pgMar w:top="720" w:right="1138" w:bottom="965" w:left="13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hyphenationZone w:val="425"/>
  <w:characterSpacingControl w:val="doNotCompress"/>
  <w:compat/>
  <w:rsids>
    <w:rsidRoot w:val="00405D94"/>
    <w:rsid w:val="000279C5"/>
    <w:rsid w:val="0005022B"/>
    <w:rsid w:val="00164304"/>
    <w:rsid w:val="002850DB"/>
    <w:rsid w:val="00301926"/>
    <w:rsid w:val="00304889"/>
    <w:rsid w:val="00361F12"/>
    <w:rsid w:val="00373F5A"/>
    <w:rsid w:val="003D5120"/>
    <w:rsid w:val="0040093F"/>
    <w:rsid w:val="00405D94"/>
    <w:rsid w:val="00422211"/>
    <w:rsid w:val="004D1CB1"/>
    <w:rsid w:val="005044DC"/>
    <w:rsid w:val="00532F15"/>
    <w:rsid w:val="0053512F"/>
    <w:rsid w:val="00566220"/>
    <w:rsid w:val="00675E59"/>
    <w:rsid w:val="006949CD"/>
    <w:rsid w:val="006A6DA8"/>
    <w:rsid w:val="00790760"/>
    <w:rsid w:val="008E7066"/>
    <w:rsid w:val="00A73180"/>
    <w:rsid w:val="00AA2685"/>
    <w:rsid w:val="00AF0678"/>
    <w:rsid w:val="00BA6610"/>
    <w:rsid w:val="00CB2C24"/>
    <w:rsid w:val="00D2469C"/>
    <w:rsid w:val="00E64084"/>
    <w:rsid w:val="00E82ADE"/>
    <w:rsid w:val="00EC1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Stanica</dc:creator>
  <cp:lastModifiedBy>Stanica</cp:lastModifiedBy>
  <cp:revision>10</cp:revision>
  <cp:lastPrinted>2018-09-24T10:07:00Z</cp:lastPrinted>
  <dcterms:created xsi:type="dcterms:W3CDTF">2018-10-11T08:11:00Z</dcterms:created>
  <dcterms:modified xsi:type="dcterms:W3CDTF">2018-10-11T08:28:00Z</dcterms:modified>
</cp:coreProperties>
</file>